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337EB" w14:textId="117675E1" w:rsidR="00E13E0E" w:rsidRPr="009B4BC8" w:rsidRDefault="009B4BC8" w:rsidP="009B4BC8">
      <w:pPr>
        <w:rPr>
          <w:lang w:val="en-GB"/>
        </w:rPr>
      </w:pPr>
      <w:r w:rsidRPr="009B4BC8">
        <w:rPr>
          <w:lang w:val="en-GB"/>
        </w:rPr>
        <w:t xml:space="preserve">Prof. </w:t>
      </w:r>
      <w:proofErr w:type="spellStart"/>
      <w:r w:rsidRPr="009B4BC8">
        <w:rPr>
          <w:lang w:val="en-GB"/>
        </w:rPr>
        <w:t>Jaroslaw</w:t>
      </w:r>
      <w:proofErr w:type="spellEnd"/>
      <w:r w:rsidRPr="009B4BC8">
        <w:rPr>
          <w:lang w:val="en-GB"/>
        </w:rPr>
        <w:t xml:space="preserve"> </w:t>
      </w:r>
      <w:proofErr w:type="spellStart"/>
      <w:r w:rsidRPr="009B4BC8">
        <w:rPr>
          <w:rStyle w:val="currenthithighlight"/>
          <w:lang w:val="en-GB"/>
        </w:rPr>
        <w:t>Milewski</w:t>
      </w:r>
      <w:proofErr w:type="spellEnd"/>
      <w:r w:rsidRPr="009B4BC8">
        <w:rPr>
          <w:lang w:val="en-GB"/>
        </w:rPr>
        <w:t xml:space="preserve"> is </w:t>
      </w:r>
      <w:proofErr w:type="spellStart"/>
      <w:r w:rsidRPr="009B4BC8">
        <w:rPr>
          <w:lang w:val="en-GB"/>
        </w:rPr>
        <w:t>is</w:t>
      </w:r>
      <w:proofErr w:type="spellEnd"/>
      <w:r w:rsidRPr="009B4BC8">
        <w:rPr>
          <w:lang w:val="en-GB"/>
        </w:rPr>
        <w:t xml:space="preserve"> employed by Warsaw University of Technology, Faculty of Power and Aeronautical Engineering, Institute of Heat Engineering.</w:t>
      </w:r>
      <w:r w:rsidRPr="009B4BC8">
        <w:rPr>
          <w:lang w:val="en-GB"/>
        </w:rPr>
        <w:br/>
      </w:r>
      <w:r w:rsidRPr="009B4BC8">
        <w:rPr>
          <w:lang w:val="en-GB"/>
        </w:rPr>
        <w:br/>
        <w:t xml:space="preserve">He is a Head of Power Division at the Institute of Heat Engineering, Editor-in-Chief of Journal of Power Technologies, and a Member of the Editorial Board of Applied Energy. Prof. </w:t>
      </w:r>
      <w:proofErr w:type="spellStart"/>
      <w:r w:rsidRPr="009B4BC8">
        <w:rPr>
          <w:rStyle w:val="highlight"/>
          <w:lang w:val="en-GB"/>
        </w:rPr>
        <w:t>Milewski</w:t>
      </w:r>
      <w:proofErr w:type="spellEnd"/>
      <w:r w:rsidRPr="009B4BC8">
        <w:rPr>
          <w:lang w:val="en-GB"/>
        </w:rPr>
        <w:t xml:space="preserve"> hold a position of the Director of Hydrogen and Fuel Cells Centre at Institute of Applied</w:t>
      </w:r>
      <w:r>
        <w:rPr>
          <w:lang w:val="en-GB"/>
        </w:rPr>
        <w:t>.</w:t>
      </w:r>
      <w:r w:rsidRPr="009B4BC8">
        <w:rPr>
          <w:lang w:val="en-GB"/>
        </w:rPr>
        <w:t xml:space="preserve"> </w:t>
      </w:r>
      <w:r w:rsidRPr="009B4BC8">
        <w:rPr>
          <w:lang w:val="en-GB"/>
        </w:rPr>
        <w:br/>
      </w:r>
      <w:r w:rsidRPr="009B4BC8">
        <w:rPr>
          <w:lang w:val="en-GB"/>
        </w:rPr>
        <w:br/>
        <w:t>He has experience in fuel cell research (Molten Carbonate Fuel Cells–-MCFC and Solid Oxide Fuel Cell–-SOFC) and other power sources, hybrid systems, advanced power systems (hydrogen-based), and steam/gas turbine power generation systems.</w:t>
      </w:r>
      <w:r w:rsidRPr="009B4BC8">
        <w:rPr>
          <w:lang w:val="en-GB"/>
        </w:rPr>
        <w:br/>
      </w:r>
      <w:r w:rsidRPr="009B4BC8">
        <w:rPr>
          <w:lang w:val="en-GB"/>
        </w:rPr>
        <w:br/>
        <w:t>He has substantial experience with cooperation with the power engineering industry.</w:t>
      </w:r>
      <w:r w:rsidRPr="009B4BC8">
        <w:rPr>
          <w:lang w:val="en-GB"/>
        </w:rPr>
        <w:br/>
      </w:r>
      <w:r w:rsidRPr="009B4BC8">
        <w:rPr>
          <w:lang w:val="en-GB"/>
        </w:rPr>
        <w:br/>
        <w:t>He is an author and a co-author of 300+ publications and 5+ patents with Hirsch index 24 based of Google Scholar statistics.</w:t>
      </w:r>
      <w:r w:rsidRPr="009B4BC8">
        <w:rPr>
          <w:lang w:val="en-GB"/>
        </w:rPr>
        <w:br/>
        <w:t>He teaches students in turbomachinery, theory of fluid flow machinery, environment protection, numerical tools in power plant simulations, hybrid systems, and others.</w:t>
      </w:r>
    </w:p>
    <w:sectPr w:rsidR="00E13E0E" w:rsidRPr="009B4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BC8"/>
    <w:rsid w:val="009B4BC8"/>
    <w:rsid w:val="00E1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14689"/>
  <w15:chartTrackingRefBased/>
  <w15:docId w15:val="{DC92B674-63F9-4A25-B0A6-79E60917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B4BC8"/>
  </w:style>
  <w:style w:type="character" w:customStyle="1" w:styleId="currenthithighlight">
    <w:name w:val="currenthithighlight"/>
    <w:basedOn w:val="Domylnaczcionkaakapitu"/>
    <w:rsid w:val="009B4BC8"/>
  </w:style>
  <w:style w:type="character" w:customStyle="1" w:styleId="highlight">
    <w:name w:val="highlight"/>
    <w:basedOn w:val="Domylnaczcionkaakapitu"/>
    <w:rsid w:val="009B4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Żubrowska-Sudoł Monika</dc:creator>
  <cp:keywords/>
  <dc:description/>
  <cp:lastModifiedBy>Żubrowska-Sudoł Monika</cp:lastModifiedBy>
  <cp:revision>1</cp:revision>
  <dcterms:created xsi:type="dcterms:W3CDTF">2022-09-12T08:39:00Z</dcterms:created>
  <dcterms:modified xsi:type="dcterms:W3CDTF">2022-09-12T08:41:00Z</dcterms:modified>
</cp:coreProperties>
</file>